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624013" cy="16240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9142" l="8035" r="16785" t="10666"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624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color w:val="202124"/>
          <w:sz w:val="46"/>
          <w:szCs w:val="46"/>
          <w:highlight w:val="white"/>
          <w:rtl w:val="0"/>
        </w:rPr>
        <w:t xml:space="preserve">Kathmandu Metro Idea &amp; Innovation</w:t>
      </w:r>
      <w:r w:rsidDel="00000000" w:rsidR="00000000" w:rsidRPr="00000000">
        <w:rPr>
          <w:b w:val="1"/>
          <w:sz w:val="38"/>
          <w:szCs w:val="38"/>
          <w:rtl w:val="0"/>
        </w:rPr>
        <w:t xml:space="preserve"> 2080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(KMII 2080)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#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KathmanDoIt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0"/>
        <w:gridCol w:w="4725"/>
        <w:gridCol w:w="3765"/>
        <w:gridCol w:w="3960"/>
        <w:tblGridChange w:id="0">
          <w:tblGrid>
            <w:gridCol w:w="510"/>
            <w:gridCol w:w="4725"/>
            <w:gridCol w:w="3765"/>
            <w:gridCol w:w="396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S.N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 you applying as an individual or as a Team? (Please Choose)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a.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b.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Individual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Qualification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Contact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 Leader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Qualification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Contact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 Members Name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 Members Name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 Members Name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Qualification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Qualification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Qualification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Contact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Contact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Contact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Project/ Idea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describe your Idea in One sentence.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Which Category is your solution targeting? (Please Choose)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a. Community and 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b. Urban Infrastructure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c. Municipal Community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d. Municipal Administration and Efficiency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e. Socio-Economic Field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f. Others please specify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problem does your application/ solution solve?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are the main benefits for the user?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describe your target audience.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will be the main functions and elements of your application/ solution?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Technology in Use (Please choose and explain)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a. Low fidelity technologies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b. High fidelity technologies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Which stage is your idea in? (Please Choose)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a. Ideation Phase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b. Start-up Phase(within 1 years)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c. Start-up phase (1 - 3 years)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your idea registered as a company? (Please Choose)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a.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b.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Registered , Please Select Office of Registration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a. Office of Company Registrar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b. Banijya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c. Gharelu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d. Local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Submit Your Complete Application (you may include, but only 2 pager max)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a. Product/ Service/ Idea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b. Business 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c. Operational 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d. Other relevant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